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7BA93D5B" w:rsidR="003C1379" w:rsidRDefault="003C1379" w:rsidP="003C1379">
      <w:pPr>
        <w:rPr>
          <w:b/>
          <w:bCs/>
        </w:rPr>
      </w:pPr>
      <w:r w:rsidRPr="003C1379">
        <w:rPr>
          <w:b/>
          <w:bCs/>
        </w:rPr>
        <w:t>STANLEY S7</w:t>
      </w:r>
      <w:r w:rsidR="00AB7860">
        <w:rPr>
          <w:b/>
          <w:bCs/>
        </w:rPr>
        <w:t>55-20</w:t>
      </w:r>
      <w:r w:rsidR="00112BEE">
        <w:rPr>
          <w:b/>
          <w:bCs/>
        </w:rPr>
        <w:t>2</w:t>
      </w:r>
    </w:p>
    <w:p w14:paraId="4EA07076" w14:textId="77777777" w:rsidR="00112BEE" w:rsidRDefault="00112BEE" w:rsidP="00112BEE">
      <w:pPr>
        <w:spacing w:after="0" w:line="240" w:lineRule="auto"/>
      </w:pPr>
      <w:r>
        <w:t>biztonsági szint: 8</w:t>
      </w:r>
    </w:p>
    <w:p w14:paraId="7C07399A" w14:textId="77777777" w:rsidR="00112BEE" w:rsidRDefault="00112BEE" w:rsidP="00112BEE">
      <w:pPr>
        <w:spacing w:after="0" w:line="240" w:lineRule="auto"/>
      </w:pPr>
      <w:r>
        <w:t xml:space="preserve">anyaga: </w:t>
      </w:r>
    </w:p>
    <w:p w14:paraId="3C39C7E0" w14:textId="77777777" w:rsidR="00112BEE" w:rsidRDefault="00112BEE" w:rsidP="00112BEE">
      <w:pPr>
        <w:spacing w:after="0" w:line="240" w:lineRule="auto"/>
      </w:pPr>
      <w:r>
        <w:t>- lakatrész: acél, műanyag</w:t>
      </w:r>
    </w:p>
    <w:p w14:paraId="0FB5AAD4" w14:textId="77777777" w:rsidR="00112BEE" w:rsidRDefault="00112BEE" w:rsidP="00112BEE">
      <w:pPr>
        <w:spacing w:after="0" w:line="240" w:lineRule="auto"/>
      </w:pPr>
      <w:r>
        <w:t>- kábel anyaga: acélmag gumiborítással</w:t>
      </w:r>
    </w:p>
    <w:p w14:paraId="4767414F" w14:textId="77777777" w:rsidR="00112BEE" w:rsidRDefault="00112BEE" w:rsidP="00112BEE">
      <w:pPr>
        <w:spacing w:after="0" w:line="240" w:lineRule="auto"/>
      </w:pPr>
      <w:r>
        <w:t xml:space="preserve">henger típusa: </w:t>
      </w:r>
      <w:proofErr w:type="spellStart"/>
      <w:r>
        <w:t>Wafer</w:t>
      </w:r>
      <w:proofErr w:type="spellEnd"/>
      <w:r>
        <w:t xml:space="preserve"> rendszer</w:t>
      </w:r>
    </w:p>
    <w:p w14:paraId="5F4159AD" w14:textId="77777777" w:rsidR="00112BEE" w:rsidRDefault="00112BEE" w:rsidP="00112BEE">
      <w:pPr>
        <w:spacing w:after="0" w:line="240" w:lineRule="auto"/>
      </w:pPr>
      <w:r>
        <w:t>záródási mechanizmus: egyszeres reteszelés</w:t>
      </w:r>
    </w:p>
    <w:p w14:paraId="691A23DA" w14:textId="77777777" w:rsidR="00112BEE" w:rsidRDefault="00112BEE" w:rsidP="00112BEE">
      <w:pPr>
        <w:spacing w:after="0" w:line="240" w:lineRule="auto"/>
      </w:pPr>
      <w:r>
        <w:t>kábelhossz: 1800 mm</w:t>
      </w:r>
      <w:r>
        <w:rPr>
          <w:rFonts w:ascii="MS Gothic" w:eastAsia="MS Gothic" w:hAnsi="MS Gothic" w:cs="MS Gothic" w:hint="eastAsia"/>
        </w:rPr>
        <w:t> </w:t>
      </w:r>
      <w:r>
        <w:t>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: 12 mm</w:t>
      </w:r>
    </w:p>
    <w:p w14:paraId="2ADE5284" w14:textId="77777777" w:rsidR="00112BEE" w:rsidRDefault="00112BEE" w:rsidP="00112BEE">
      <w:pPr>
        <w:spacing w:after="0" w:line="240" w:lineRule="auto"/>
      </w:pPr>
      <w:r>
        <w:t>felület / borítás: gumi bevonat a kábel külső részén</w:t>
      </w:r>
    </w:p>
    <w:p w14:paraId="2E105025" w14:textId="77777777" w:rsidR="00112BEE" w:rsidRDefault="00112BEE" w:rsidP="00112BEE">
      <w:pPr>
        <w:spacing w:after="0" w:line="240" w:lineRule="auto"/>
      </w:pPr>
      <w:r>
        <w:t>kulcsok száma: 3</w:t>
      </w:r>
    </w:p>
    <w:p w14:paraId="42DF6C24" w14:textId="77777777" w:rsidR="00112BEE" w:rsidRDefault="00112BEE" w:rsidP="00112BEE">
      <w:pPr>
        <w:spacing w:after="0" w:line="240" w:lineRule="auto"/>
      </w:pPr>
      <w:r>
        <w:t>tömege: 550 g</w:t>
      </w:r>
    </w:p>
    <w:p w14:paraId="726D5447" w14:textId="10446C9C" w:rsidR="00112BEE" w:rsidRDefault="00112BEE" w:rsidP="00112BEE">
      <w:pPr>
        <w:spacing w:after="0" w:line="240" w:lineRule="auto"/>
      </w:pPr>
      <w:r>
        <w:t>tartozék: tartókonzol</w:t>
      </w:r>
    </w:p>
    <w:p w14:paraId="429F5E20" w14:textId="77777777" w:rsidR="00112BEE" w:rsidRDefault="00112BEE" w:rsidP="00112BEE">
      <w:pPr>
        <w:spacing w:after="0" w:line="240" w:lineRule="auto"/>
      </w:pPr>
    </w:p>
    <w:p w14:paraId="2F8AA2DB" w14:textId="77777777" w:rsidR="00112BEE" w:rsidRDefault="00112BEE" w:rsidP="00112BEE">
      <w:pPr>
        <w:spacing w:after="0" w:line="240" w:lineRule="auto"/>
      </w:pPr>
      <w:r>
        <w:t>Milyen kerékpárzár jelent valódi kompromisszumot a rugalmasság és a biztonság között?</w:t>
      </w:r>
    </w:p>
    <w:p w14:paraId="749666E6" w14:textId="77777777" w:rsidR="00112BEE" w:rsidRDefault="00112BEE" w:rsidP="00112BEE">
      <w:pPr>
        <w:spacing w:after="0" w:line="240" w:lineRule="auto"/>
      </w:pPr>
      <w:r>
        <w:t xml:space="preserve">A STANLEY S755-202 kulcskábeles kerékpárzár optimális választás mindazok számára, akik egy strapabíró, hosszú kábelű, könnyen kezelhető és megbízható biztonsági megoldást keresnek. A 1800 mm hosszúságú, 12 mm átmérőjű acélmagos kábel nagyfokú rugalmasságot kínál, miközben a gumi bevonat védi a kerékpár vázát a karcolásoktól. A zár működéséről egy precíz </w:t>
      </w:r>
      <w:proofErr w:type="spellStart"/>
      <w:r>
        <w:t>Wafer</w:t>
      </w:r>
      <w:proofErr w:type="spellEnd"/>
      <w:r>
        <w:t xml:space="preserve"> rendszerű henger gondoskodik, amelyet egyszeres </w:t>
      </w:r>
      <w:proofErr w:type="spellStart"/>
      <w:r>
        <w:t>reteszelésű</w:t>
      </w:r>
      <w:proofErr w:type="spellEnd"/>
      <w:r>
        <w:t xml:space="preserve"> mechanizmus egészít ki. A termékhez tartozó tartókonzol megkönnyíti a szállítást, így a kerékpárzár mindig kéznél lehet.</w:t>
      </w:r>
    </w:p>
    <w:p w14:paraId="48F6805D" w14:textId="77777777" w:rsidR="00112BEE" w:rsidRDefault="00112BEE" w:rsidP="00112BEE">
      <w:pPr>
        <w:spacing w:after="0" w:line="240" w:lineRule="auto"/>
      </w:pPr>
    </w:p>
    <w:p w14:paraId="33A73E89" w14:textId="77777777" w:rsidR="00112BEE" w:rsidRDefault="00112BEE" w:rsidP="00112BEE">
      <w:pPr>
        <w:spacing w:after="0" w:line="240" w:lineRule="auto"/>
      </w:pPr>
      <w:r>
        <w:t>Könnyen kezelhető és kényelmes</w:t>
      </w:r>
    </w:p>
    <w:p w14:paraId="3216E3F0" w14:textId="77777777" w:rsidR="00112BEE" w:rsidRDefault="00112BEE" w:rsidP="00112BEE">
      <w:pPr>
        <w:spacing w:after="0" w:line="240" w:lineRule="auto"/>
      </w:pPr>
      <w:r>
        <w:t xml:space="preserve">A STANLEY kulcskábeles zár acél és műanyag kombinációjából készült, amely ellenáll a mindennapi használatból eredő igénybevételnek. A </w:t>
      </w:r>
      <w:proofErr w:type="spellStart"/>
      <w:r>
        <w:t>Wafer</w:t>
      </w:r>
      <w:proofErr w:type="spellEnd"/>
      <w:r>
        <w:t xml:space="preserve"> zárszerkezet stabil záródást biztosít, és finoman működik, így a zár könnyedén nyitható és zárható a mellékelt 3 darab kulccsal. A 1800 mm-es kábelhossz lehetővé teszi több ponton történő rögzítést, vagy akár több kerékpár egyszerre történő lezárását is. A könnyű, mégis masszív kialakításnak köszönhetően a zár összesen 550 g, így nem terheli meg a kerékpárt, de mégis erős védelmet nyújt.</w:t>
      </w:r>
    </w:p>
    <w:p w14:paraId="333343AF" w14:textId="77777777" w:rsidR="00112BEE" w:rsidRDefault="00112BEE" w:rsidP="00112BEE">
      <w:pPr>
        <w:spacing w:after="0" w:line="240" w:lineRule="auto"/>
      </w:pPr>
    </w:p>
    <w:p w14:paraId="50B84DB7" w14:textId="77777777" w:rsidR="00112BEE" w:rsidRDefault="00112BEE" w:rsidP="00112BEE">
      <w:pPr>
        <w:spacing w:after="0" w:line="240" w:lineRule="auto"/>
      </w:pPr>
      <w:r>
        <w:t>Erős és tartós felépítés a mindennapi biztonságért</w:t>
      </w:r>
    </w:p>
    <w:p w14:paraId="498A47B6" w14:textId="77777777" w:rsidR="00112BEE" w:rsidRDefault="00112BEE" w:rsidP="00112BEE">
      <w:pPr>
        <w:spacing w:after="0" w:line="240" w:lineRule="auto"/>
      </w:pPr>
      <w:r>
        <w:t>A kábel belső acélszerkezete magas ellenálló képességet biztosít, míg a gumi bevonat megakadályozza a sérüléseket és csendes használatot tesz lehetővé. A zár 8-as biztonsági szintje ideális városi használathoz, ahol gyakran parkol kerékpárforgalmas területeken. A tartókonzol segítségével a zár egyszerűen rögzíthető a vázra, így kényelmesen szállítható és mindig azonnal elérhető.</w:t>
      </w:r>
    </w:p>
    <w:p w14:paraId="58EDEFFA" w14:textId="77777777" w:rsidR="00112BEE" w:rsidRDefault="00112BEE" w:rsidP="00112BEE">
      <w:pPr>
        <w:spacing w:after="0" w:line="240" w:lineRule="auto"/>
      </w:pPr>
    </w:p>
    <w:p w14:paraId="3B1C2203" w14:textId="77777777" w:rsidR="00112BEE" w:rsidRDefault="00112BEE" w:rsidP="00112BEE">
      <w:pPr>
        <w:spacing w:after="0" w:line="240" w:lineRule="auto"/>
      </w:pPr>
      <w:r>
        <w:t xml:space="preserve">Miért válassza a STANLEY S755-202 kulcskábeles </w:t>
      </w:r>
      <w:proofErr w:type="spellStart"/>
      <w:r>
        <w:t>kerékpárzárat</w:t>
      </w:r>
      <w:proofErr w:type="spellEnd"/>
      <w:r>
        <w:t>?</w:t>
      </w:r>
    </w:p>
    <w:p w14:paraId="41519EE9" w14:textId="77777777" w:rsidR="00112BEE" w:rsidRDefault="00112BEE" w:rsidP="00112BEE">
      <w:pPr>
        <w:spacing w:after="0" w:line="240" w:lineRule="auto"/>
      </w:pPr>
      <w:r>
        <w:t>- 8-as biztonsági szint, megbízható védelemmel</w:t>
      </w:r>
    </w:p>
    <w:p w14:paraId="734A37F8" w14:textId="77777777" w:rsidR="00112BEE" w:rsidRDefault="00112BEE" w:rsidP="00112BEE">
      <w:pPr>
        <w:spacing w:after="0" w:line="240" w:lineRule="auto"/>
      </w:pPr>
      <w:r>
        <w:t>- 1800 mm hosszú, acélmagos kábel a nagy rögzítési lehetőségekért</w:t>
      </w:r>
    </w:p>
    <w:p w14:paraId="01521172" w14:textId="77777777" w:rsidR="00112BEE" w:rsidRDefault="00112BEE" w:rsidP="00112BEE">
      <w:pPr>
        <w:spacing w:after="0" w:line="240" w:lineRule="auto"/>
      </w:pPr>
      <w:r>
        <w:t xml:space="preserve">- 12 mm-es </w:t>
      </w:r>
      <w:proofErr w:type="spellStart"/>
      <w:r>
        <w:t>kábeldiameter</w:t>
      </w:r>
      <w:proofErr w:type="spellEnd"/>
      <w:r>
        <w:t>, amely ellenáll a vágási kísérleteknek</w:t>
      </w:r>
    </w:p>
    <w:p w14:paraId="4473E8B4" w14:textId="77777777" w:rsidR="00112BEE" w:rsidRDefault="00112BEE" w:rsidP="00112BEE">
      <w:pPr>
        <w:spacing w:after="0" w:line="240" w:lineRule="auto"/>
      </w:pPr>
      <w:r>
        <w:t>- Gumi bevonat, amely óvja a kerékpár fényezését</w:t>
      </w:r>
    </w:p>
    <w:p w14:paraId="2DB31444" w14:textId="77777777" w:rsidR="00112BEE" w:rsidRDefault="00112BEE" w:rsidP="00112BEE">
      <w:pPr>
        <w:spacing w:after="0" w:line="240" w:lineRule="auto"/>
      </w:pPr>
      <w:r>
        <w:t xml:space="preserve">- </w:t>
      </w:r>
      <w:proofErr w:type="spellStart"/>
      <w:r>
        <w:t>Wafer</w:t>
      </w:r>
      <w:proofErr w:type="spellEnd"/>
      <w:r>
        <w:t xml:space="preserve"> rendszerű henger, precíz és könnyű használattal</w:t>
      </w:r>
    </w:p>
    <w:p w14:paraId="4A1D2F99" w14:textId="77777777" w:rsidR="00112BEE" w:rsidRDefault="00112BEE" w:rsidP="00112BEE">
      <w:pPr>
        <w:spacing w:after="0" w:line="240" w:lineRule="auto"/>
      </w:pPr>
      <w:r>
        <w:t>- 3 darab kulcs, hogy mindig legyen tartalék</w:t>
      </w:r>
    </w:p>
    <w:p w14:paraId="5CB7D194" w14:textId="77777777" w:rsidR="00112BEE" w:rsidRDefault="00112BEE" w:rsidP="00112BEE">
      <w:pPr>
        <w:spacing w:after="0" w:line="240" w:lineRule="auto"/>
      </w:pPr>
      <w:r>
        <w:t>- 550 g-os tömeg, amely ideális egy könnyen hordozható, mégis tartós zárhoz</w:t>
      </w:r>
    </w:p>
    <w:p w14:paraId="12F0022B" w14:textId="77777777" w:rsidR="00112BEE" w:rsidRDefault="00112BEE" w:rsidP="00112BEE">
      <w:pPr>
        <w:spacing w:after="0" w:line="240" w:lineRule="auto"/>
      </w:pPr>
      <w:r>
        <w:t>- Tartókonzol, amely megkönnyíti a szállítást és tárolást</w:t>
      </w:r>
    </w:p>
    <w:p w14:paraId="1C8FF893" w14:textId="77777777" w:rsidR="00112BEE" w:rsidRDefault="00112BEE" w:rsidP="00112BEE">
      <w:pPr>
        <w:spacing w:after="0" w:line="240" w:lineRule="auto"/>
      </w:pPr>
    </w:p>
    <w:p w14:paraId="28B783F7" w14:textId="5A3FE7C8" w:rsidR="00112BEE" w:rsidRPr="00112BEE" w:rsidRDefault="00112BEE" w:rsidP="00112BEE">
      <w:pPr>
        <w:spacing w:after="0" w:line="240" w:lineRule="auto"/>
      </w:pPr>
      <w:r>
        <w:t xml:space="preserve">Válassza a STANLEY S755-202 kulcskábeles </w:t>
      </w:r>
      <w:proofErr w:type="spellStart"/>
      <w:r>
        <w:t>kerékpárzárat</w:t>
      </w:r>
      <w:proofErr w:type="spellEnd"/>
      <w:r>
        <w:t>, és biztosítsa kerékpárja védelmét egy megbízható, sokoldalú és hosszú élettartamú biztonsági megoldással – bárhová is indul!</w:t>
      </w:r>
    </w:p>
    <w:sectPr w:rsidR="00112BEE" w:rsidRPr="00112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112BEE"/>
    <w:rsid w:val="00376E11"/>
    <w:rsid w:val="003C1379"/>
    <w:rsid w:val="00416F12"/>
    <w:rsid w:val="00521126"/>
    <w:rsid w:val="00565BF6"/>
    <w:rsid w:val="0065021B"/>
    <w:rsid w:val="00747397"/>
    <w:rsid w:val="00AB7860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5211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11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11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11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11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337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2026-01-22T13:07:00Z</dcterms:created>
  <dcterms:modified xsi:type="dcterms:W3CDTF">2026-01-22T13:07:00Z</dcterms:modified>
</cp:coreProperties>
</file>